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1CF4" w:rsidRPr="000D1CF4" w:rsidRDefault="000D1CF4" w:rsidP="000D1CF4">
      <w:pPr>
        <w:widowControl/>
        <w:spacing w:before="480" w:after="120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0D1CF4">
        <w:rPr>
          <w:rFonts w:ascii="Apple Color Emoji" w:eastAsia="宋体" w:hAnsi="Apple Color Emoji" w:cs="Apple Color Emoji"/>
          <w:b/>
          <w:bCs/>
          <w:color w:val="000000"/>
          <w:kern w:val="36"/>
          <w:sz w:val="46"/>
          <w:szCs w:val="46"/>
        </w:rPr>
        <w:t>⭐</w:t>
      </w:r>
      <w:r w:rsidRPr="000D1CF4">
        <w:rPr>
          <w:rFonts w:ascii="Arial" w:eastAsia="宋体" w:hAnsi="Arial" w:cs="Arial"/>
          <w:b/>
          <w:bCs/>
          <w:color w:val="000000"/>
          <w:kern w:val="36"/>
          <w:sz w:val="46"/>
          <w:szCs w:val="46"/>
        </w:rPr>
        <w:t xml:space="preserve"> 1. Offline Pipeline (Local Development Workflow) (just the modeling part)</w:t>
      </w:r>
    </w:p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Based on the structure of your project, your local workflow already follows a standard ML pipeline:</w:t>
      </w: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42" alt="" style="width:415.3pt;height:.05pt;mso-width-percent:0;mso-height-percent:0;mso-width-percent:0;mso-height-percent:0" o:hralign="center" o:hrstd="t" o:hr="t" fillcolor="#a0a0a0" stroked="f"/>
        </w:pict>
      </w:r>
    </w:p>
    <w:p w:rsidR="000D1CF4" w:rsidRPr="000D1CF4" w:rsidRDefault="000D1CF4" w:rsidP="000D1CF4">
      <w:pPr>
        <w:widowControl/>
        <w:spacing w:before="360" w:after="80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1️</w:t>
      </w:r>
      <w:r w:rsidR="00185086">
        <w:rPr>
          <w:rFonts w:ascii="Segoe UI Symbol" w:eastAsia="宋体" w:hAnsi="Segoe UI Symbol" w:cs="Segoe UI Symbol" w:hint="eastAsia"/>
          <w:b/>
          <w:bCs/>
          <w:color w:val="000000"/>
          <w:kern w:val="0"/>
          <w:sz w:val="34"/>
          <w:szCs w:val="34"/>
        </w:rPr>
        <w:t>。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Data Collection (0-data)</w:t>
      </w:r>
    </w:p>
    <w:p w:rsidR="000D1CF4" w:rsidRPr="000D1CF4" w:rsidRDefault="000D1CF4" w:rsidP="000D1CF4">
      <w:pPr>
        <w:widowControl/>
        <w:numPr>
          <w:ilvl w:val="0"/>
          <w:numId w:val="1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make-dataset-stocks.py: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Fetches stock prices, volumes, and technical data from Yahoo Finance.</w:t>
      </w:r>
    </w:p>
    <w:p w:rsidR="000D1CF4" w:rsidRPr="000D1CF4" w:rsidRDefault="000D1CF4" w:rsidP="000D1CF4">
      <w:pPr>
        <w:widowControl/>
        <w:numPr>
          <w:ilvl w:val="0"/>
          <w:numId w:val="1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make-dataset-news.py: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Fetches news articles and raw sentiment scores from Alpha Vantage.</w:t>
      </w:r>
    </w:p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Output: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Raw datasets saved under 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>data/raw/</w:t>
      </w:r>
    </w:p>
    <w:p w:rsidR="000D1CF4" w:rsidRPr="000D1CF4" w:rsidRDefault="000D1CF4" w:rsidP="000D1CF4">
      <w:pPr>
        <w:widowControl/>
        <w:numPr>
          <w:ilvl w:val="0"/>
          <w:numId w:val="2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stocks.csv</w:t>
      </w:r>
    </w:p>
    <w:p w:rsidR="000D1CF4" w:rsidRPr="000D1CF4" w:rsidRDefault="000D1CF4" w:rsidP="000D1CF4">
      <w:pPr>
        <w:widowControl/>
        <w:numPr>
          <w:ilvl w:val="0"/>
          <w:numId w:val="2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news.csv</w:t>
      </w:r>
    </w:p>
    <w:p w:rsidR="000D1CF4" w:rsidRDefault="000D1CF4" w:rsidP="000D1CF4">
      <w:pPr>
        <w:widowControl/>
        <w:spacing w:after="240"/>
        <w:jc w:val="left"/>
        <w:textAlignment w:val="baseline"/>
        <w:rPr>
          <w:rFonts w:ascii="Roboto Mono" w:eastAsia="宋体" w:hAnsi="Roboto Mono" w:cs="Arial"/>
          <w:color w:val="188038"/>
          <w:kern w:val="0"/>
          <w:sz w:val="22"/>
          <w:szCs w:val="22"/>
        </w:rPr>
      </w:pPr>
      <w:r>
        <w:rPr>
          <w:rFonts w:ascii="Roboto Mono" w:eastAsia="宋体" w:hAnsi="Roboto Mono" w:cs="Arial" w:hint="eastAsia"/>
          <w:color w:val="188038"/>
          <w:kern w:val="0"/>
          <w:sz w:val="22"/>
          <w:szCs w:val="22"/>
        </w:rPr>
        <w:t>collect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</w:t>
      </w:r>
      <w:r>
        <w:rPr>
          <w:rFonts w:ascii="Roboto Mono" w:eastAsia="宋体" w:hAnsi="Roboto Mono" w:cs="Arial" w:hint="eastAsia"/>
          <w:color w:val="188038"/>
          <w:kern w:val="0"/>
          <w:sz w:val="22"/>
          <w:szCs w:val="22"/>
        </w:rPr>
        <w:t>the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</w:t>
      </w:r>
      <w:r>
        <w:rPr>
          <w:rFonts w:ascii="Roboto Mono" w:eastAsia="宋体" w:hAnsi="Roboto Mono" w:cs="Arial" w:hint="eastAsia"/>
          <w:color w:val="188038"/>
          <w:kern w:val="0"/>
          <w:sz w:val="22"/>
          <w:szCs w:val="22"/>
        </w:rPr>
        <w:t>data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</w:t>
      </w:r>
      <w:r>
        <w:rPr>
          <w:rFonts w:ascii="Roboto Mono" w:eastAsia="宋体" w:hAnsi="Roboto Mono" w:cs="Arial" w:hint="eastAsia"/>
          <w:color w:val="188038"/>
          <w:kern w:val="0"/>
          <w:sz w:val="22"/>
          <w:szCs w:val="22"/>
        </w:rPr>
        <w:t>from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2023-01-01 </w:t>
      </w:r>
      <w:r>
        <w:rPr>
          <w:rFonts w:ascii="Roboto Mono" w:eastAsia="宋体" w:hAnsi="Roboto Mono" w:cs="Arial" w:hint="eastAsia"/>
          <w:color w:val="188038"/>
          <w:kern w:val="0"/>
          <w:sz w:val="22"/>
          <w:szCs w:val="22"/>
        </w:rPr>
        <w:t>to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2025-12-09</w:t>
      </w:r>
    </w:p>
    <w:p w:rsidR="00F772A8" w:rsidRPr="00F772A8" w:rsidRDefault="00F772A8" w:rsidP="00F772A8">
      <w:pPr>
        <w:widowControl/>
        <w:spacing w:after="240"/>
        <w:jc w:val="left"/>
        <w:textAlignment w:val="baseline"/>
        <w:rPr>
          <w:rFonts w:ascii="Roboto Mono" w:eastAsia="宋体" w:hAnsi="Roboto Mono" w:cs="Arial"/>
          <w:color w:val="188038"/>
          <w:kern w:val="0"/>
          <w:sz w:val="22"/>
          <w:szCs w:val="22"/>
        </w:rPr>
      </w:pPr>
      <w:r>
        <w:rPr>
          <w:rFonts w:ascii="Roboto Mono" w:eastAsia="宋体" w:hAnsi="Roboto Mono" w:cs="Arial" w:hint="eastAsia"/>
          <w:color w:val="188038"/>
          <w:kern w:val="0"/>
          <w:sz w:val="22"/>
          <w:szCs w:val="22"/>
        </w:rPr>
        <w:t>ne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ws from </w:t>
      </w:r>
      <w:r w:rsidRPr="00F772A8">
        <w:rPr>
          <w:rFonts w:ascii="Roboto Mono" w:eastAsia="宋体" w:hAnsi="Roboto Mono" w:cs="Arial"/>
          <w:color w:val="188038"/>
          <w:kern w:val="0"/>
          <w:sz w:val="22"/>
          <w:szCs w:val="22"/>
        </w:rPr>
        <w:t>alpha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</w:t>
      </w:r>
      <w:r w:rsidRPr="00F772A8">
        <w:rPr>
          <w:rFonts w:ascii="Roboto Mono" w:eastAsia="宋体" w:hAnsi="Roboto Mono" w:cs="Arial"/>
          <w:color w:val="188038"/>
          <w:kern w:val="0"/>
          <w:sz w:val="22"/>
          <w:szCs w:val="22"/>
        </w:rPr>
        <w:t>vantage</w:t>
      </w:r>
    </w:p>
    <w:p w:rsidR="000D1CF4" w:rsidRDefault="00F772A8" w:rsidP="000D1CF4">
      <w:pPr>
        <w:widowControl/>
        <w:spacing w:after="240"/>
        <w:jc w:val="left"/>
        <w:textAlignment w:val="baseline"/>
        <w:rPr>
          <w:rFonts w:ascii="Roboto Mono" w:eastAsia="宋体" w:hAnsi="Roboto Mono" w:cs="Arial"/>
          <w:color w:val="188038"/>
          <w:kern w:val="0"/>
          <w:sz w:val="22"/>
          <w:szCs w:val="22"/>
        </w:rPr>
      </w:pPr>
      <w:r w:rsidRPr="00F772A8">
        <w:rPr>
          <w:rFonts w:ascii="Roboto Mono" w:eastAsia="宋体" w:hAnsi="Roboto Mono" w:cs="Arial"/>
          <w:color w:val="188038"/>
          <w:kern w:val="0"/>
          <w:sz w:val="22"/>
          <w:szCs w:val="22"/>
        </w:rPr>
        <w:t>stocks</w:t>
      </w:r>
      <w:r>
        <w:rPr>
          <w:rFonts w:ascii="Roboto Mono" w:eastAsia="宋体" w:hAnsi="Roboto Mono" w:cs="Arial"/>
          <w:color w:val="188038"/>
          <w:kern w:val="0"/>
          <w:sz w:val="22"/>
          <w:szCs w:val="22"/>
        </w:rPr>
        <w:t xml:space="preserve"> from the </w:t>
      </w:r>
      <w:proofErr w:type="spellStart"/>
      <w:r w:rsidRPr="00F772A8">
        <w:rPr>
          <w:rFonts w:ascii="Roboto Mono" w:eastAsia="宋体" w:hAnsi="Roboto Mono" w:cs="Arial"/>
          <w:color w:val="188038"/>
          <w:kern w:val="0"/>
          <w:sz w:val="22"/>
          <w:szCs w:val="22"/>
        </w:rPr>
        <w:t>yfinance</w:t>
      </w:r>
      <w:proofErr w:type="spellEnd"/>
    </w:p>
    <w:p w:rsidR="00C47A19" w:rsidRPr="00C47A19" w:rsidRDefault="00C47A19" w:rsidP="00C47A19">
      <w:pPr>
        <w:widowControl/>
        <w:spacing w:after="240"/>
        <w:ind w:left="36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C47A19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   tickers = ["AAPL", "GOOG"]  </w:t>
      </w:r>
    </w:p>
    <w:p w:rsidR="00C47A19" w:rsidRPr="00C47A19" w:rsidRDefault="00C47A19" w:rsidP="00C47A19">
      <w:pPr>
        <w:widowControl/>
        <w:spacing w:after="240"/>
        <w:ind w:left="36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C47A19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   </w:t>
      </w:r>
      <w:proofErr w:type="spellStart"/>
      <w:r w:rsidRPr="00C47A19">
        <w:rPr>
          <w:rFonts w:ascii="Arial" w:eastAsia="宋体" w:hAnsi="Arial" w:cs="Arial"/>
          <w:color w:val="000000"/>
          <w:kern w:val="0"/>
          <w:sz w:val="22"/>
          <w:szCs w:val="22"/>
        </w:rPr>
        <w:t>start_date</w:t>
      </w:r>
      <w:proofErr w:type="spellEnd"/>
      <w:r w:rsidRPr="00C47A19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= "2023-01-01"</w:t>
      </w:r>
    </w:p>
    <w:p w:rsidR="00435A3E" w:rsidRDefault="00C47A19" w:rsidP="00435A3E">
      <w:pPr>
        <w:widowControl/>
        <w:spacing w:after="240"/>
        <w:ind w:left="360" w:firstLine="4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proofErr w:type="spellStart"/>
      <w:r w:rsidRPr="00C47A19">
        <w:rPr>
          <w:rFonts w:ascii="Arial" w:eastAsia="宋体" w:hAnsi="Arial" w:cs="Arial"/>
          <w:color w:val="000000"/>
          <w:kern w:val="0"/>
          <w:sz w:val="22"/>
          <w:szCs w:val="22"/>
        </w:rPr>
        <w:t>end_date</w:t>
      </w:r>
      <w:proofErr w:type="spellEnd"/>
      <w:r w:rsidRPr="00C47A19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  = "2025-12-09"</w:t>
      </w:r>
    </w:p>
    <w:p w:rsidR="00123E1A" w:rsidRDefault="00123E1A" w:rsidP="00123E1A">
      <w:pPr>
        <w:widowControl/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123E1A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307DE80" wp14:editId="53D63291">
            <wp:extent cx="5274310" cy="668655"/>
            <wp:effectExtent l="0" t="0" r="0" b="4445"/>
            <wp:docPr id="205746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63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3E" w:rsidRDefault="00435A3E" w:rsidP="00435A3E">
      <w:pPr>
        <w:widowControl/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435A3E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15006948" wp14:editId="7588C571">
            <wp:extent cx="5274310" cy="1157605"/>
            <wp:effectExtent l="0" t="0" r="0" b="0"/>
            <wp:docPr id="12557914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91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7186" cy="11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E1A" w:rsidRDefault="00123E1A" w:rsidP="00435A3E">
      <w:pPr>
        <w:widowControl/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123E1A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69FB21FB" wp14:editId="3C733FC0">
            <wp:extent cx="4099389" cy="2292025"/>
            <wp:effectExtent l="0" t="0" r="3175" b="0"/>
            <wp:docPr id="19310934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934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4601" cy="231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3E" w:rsidRPr="000D1CF4" w:rsidRDefault="00435A3E" w:rsidP="00435A3E">
      <w:pPr>
        <w:widowControl/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435A3E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27BD8DC6" wp14:editId="681D6DA1">
            <wp:extent cx="4520630" cy="1389498"/>
            <wp:effectExtent l="0" t="0" r="635" b="0"/>
            <wp:docPr id="4373383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8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0392" cy="13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41" alt="" style="width:415.3pt;height:.05pt;mso-width-percent:0;mso-height-percent:0;mso-width-percent:0;mso-height-percent:0" o:hralign="center" o:hrstd="t" o:hr="t" fillcolor="#a0a0a0" stroked="f"/>
        </w:pict>
      </w:r>
    </w:p>
    <w:p w:rsidR="000D1CF4" w:rsidRPr="000D1CF4" w:rsidRDefault="000D1CF4" w:rsidP="000D1CF4">
      <w:pPr>
        <w:widowControl/>
        <w:spacing w:before="360" w:after="80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2️</w:t>
      </w:r>
      <w:r w:rsidR="00185086">
        <w:rPr>
          <w:rFonts w:ascii="Arial" w:eastAsia="宋体" w:hAnsi="Arial" w:cs="Arial" w:hint="eastAsia"/>
          <w:b/>
          <w:bCs/>
          <w:color w:val="000000"/>
          <w:kern w:val="0"/>
          <w:sz w:val="34"/>
          <w:szCs w:val="34"/>
        </w:rPr>
        <w:t>。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Data Cleaning (1-cleaning)</w:t>
      </w:r>
    </w:p>
    <w:p w:rsidR="000D1CF4" w:rsidRPr="000D1CF4" w:rsidRDefault="000D1CF4" w:rsidP="000D1CF4">
      <w:pPr>
        <w:widowControl/>
        <w:numPr>
          <w:ilvl w:val="0"/>
          <w:numId w:val="3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clean-stocks.py: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Handles missing values, removes anomalies, unifies timestamps.</w:t>
      </w:r>
    </w:p>
    <w:p w:rsidR="000D1CF4" w:rsidRPr="000D1CF4" w:rsidRDefault="000D1CF4" w:rsidP="000D1CF4">
      <w:pPr>
        <w:widowControl/>
        <w:numPr>
          <w:ilvl w:val="0"/>
          <w:numId w:val="3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clean-news.py: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Cleans news text and removes invalid records.</w:t>
      </w:r>
    </w:p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Output: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Clean datasets saved under 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>data/clean/</w:t>
      </w:r>
    </w:p>
    <w:p w:rsidR="00FC08F5" w:rsidRPr="007D5ACA" w:rsidRDefault="000D1CF4" w:rsidP="007D5ACA">
      <w:pPr>
        <w:widowControl/>
        <w:numPr>
          <w:ilvl w:val="0"/>
          <w:numId w:val="4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clean_stocks.csv</w:t>
      </w:r>
    </w:p>
    <w:p w:rsidR="00B12A97" w:rsidRPr="00B12A97" w:rsidRDefault="00B12A97" w:rsidP="00B12A97">
      <w:pPr>
        <w:pStyle w:val="a3"/>
        <w:rPr>
          <w:rFonts w:ascii="Times New Roman" w:hAnsi="Times New Roman" w:cs="Times New Roman"/>
        </w:rPr>
      </w:pPr>
      <w:r w:rsidRPr="00B12A97">
        <w:rPr>
          <w:rFonts w:ascii="Times New Roman" w:hAnsi="Times New Roman" w:cs="Times New Roman"/>
        </w:rPr>
        <w:t> Load raw Yahoo Finance data with multi-level headers.</w:t>
      </w:r>
    </w:p>
    <w:p w:rsidR="00B12A97" w:rsidRPr="00B12A97" w:rsidRDefault="00B12A97" w:rsidP="00B12A97">
      <w:pPr>
        <w:pStyle w:val="a3"/>
        <w:rPr>
          <w:rFonts w:ascii="Times New Roman" w:hAnsi="Times New Roman" w:cs="Times New Roman"/>
        </w:rPr>
      </w:pPr>
      <w:r w:rsidRPr="00B12A97">
        <w:rPr>
          <w:rFonts w:ascii="Times New Roman" w:hAnsi="Times New Roman" w:cs="Times New Roman"/>
        </w:rPr>
        <w:t> Reshape into long format (</w:t>
      </w:r>
      <w:r w:rsidRPr="00B12A97">
        <w:rPr>
          <w:rStyle w:val="HTML"/>
          <w:rFonts w:ascii="Times New Roman" w:hAnsi="Times New Roman" w:cs="Times New Roman"/>
        </w:rPr>
        <w:t xml:space="preserve">date, ticker, open, high, low, close, </w:t>
      </w:r>
      <w:proofErr w:type="spellStart"/>
      <w:r w:rsidRPr="00B12A97">
        <w:rPr>
          <w:rStyle w:val="HTML"/>
          <w:rFonts w:ascii="Times New Roman" w:hAnsi="Times New Roman" w:cs="Times New Roman"/>
        </w:rPr>
        <w:t>adj_close</w:t>
      </w:r>
      <w:proofErr w:type="spellEnd"/>
      <w:r w:rsidRPr="00B12A97">
        <w:rPr>
          <w:rStyle w:val="HTML"/>
          <w:rFonts w:ascii="Times New Roman" w:hAnsi="Times New Roman" w:cs="Times New Roman"/>
        </w:rPr>
        <w:t>, volume</w:t>
      </w:r>
      <w:r w:rsidRPr="00B12A97">
        <w:rPr>
          <w:rFonts w:ascii="Times New Roman" w:hAnsi="Times New Roman" w:cs="Times New Roman"/>
        </w:rPr>
        <w:t>).</w:t>
      </w:r>
    </w:p>
    <w:p w:rsidR="00B12A97" w:rsidRPr="00B12A97" w:rsidRDefault="00B12A97" w:rsidP="00B12A97">
      <w:pPr>
        <w:pStyle w:val="a3"/>
        <w:rPr>
          <w:rFonts w:ascii="Times New Roman" w:hAnsi="Times New Roman" w:cs="Times New Roman"/>
        </w:rPr>
      </w:pPr>
      <w:r w:rsidRPr="00B12A97">
        <w:rPr>
          <w:rFonts w:ascii="Times New Roman" w:hAnsi="Times New Roman" w:cs="Times New Roman"/>
        </w:rPr>
        <w:lastRenderedPageBreak/>
        <w:t> Remove duplicates and sort by date.</w:t>
      </w:r>
    </w:p>
    <w:p w:rsidR="00B12A97" w:rsidRPr="00B12A97" w:rsidRDefault="00B12A97" w:rsidP="00B12A97">
      <w:pPr>
        <w:pStyle w:val="a3"/>
        <w:rPr>
          <w:rFonts w:ascii="Times New Roman" w:hAnsi="Times New Roman" w:cs="Times New Roman"/>
        </w:rPr>
      </w:pPr>
      <w:r w:rsidRPr="00B12A97">
        <w:rPr>
          <w:rFonts w:ascii="Times New Roman" w:hAnsi="Times New Roman" w:cs="Times New Roman"/>
        </w:rPr>
        <w:t> Save cleaned file to</w:t>
      </w:r>
      <w:r w:rsidRPr="00B12A97">
        <w:rPr>
          <w:rStyle w:val="apple-converted-space"/>
          <w:rFonts w:ascii="Times New Roman" w:hAnsi="Times New Roman" w:cs="Times New Roman"/>
        </w:rPr>
        <w:t> </w:t>
      </w:r>
      <w:r w:rsidRPr="00B12A97">
        <w:rPr>
          <w:rStyle w:val="HTML"/>
          <w:rFonts w:ascii="Times New Roman" w:hAnsi="Times New Roman" w:cs="Times New Roman"/>
        </w:rPr>
        <w:t>data/clean/stocks_clean.csv</w:t>
      </w:r>
      <w:r w:rsidRPr="00B12A97">
        <w:rPr>
          <w:rFonts w:ascii="Times New Roman" w:hAnsi="Times New Roman" w:cs="Times New Roman"/>
        </w:rPr>
        <w:t>.</w:t>
      </w:r>
    </w:p>
    <w:p w:rsidR="00B12A97" w:rsidRDefault="007D5ACA" w:rsidP="007D5ACA">
      <w:pPr>
        <w:widowControl/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7D5ACA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0C7A0E28" wp14:editId="164B6845">
            <wp:extent cx="5274310" cy="1140460"/>
            <wp:effectExtent l="0" t="0" r="0" b="2540"/>
            <wp:docPr id="1825301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01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CA" w:rsidRPr="000D1CF4" w:rsidRDefault="00926F12" w:rsidP="007D5ACA">
      <w:pPr>
        <w:widowControl/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926F12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55AE21F4" wp14:editId="4BE38D82">
            <wp:extent cx="5274310" cy="1400175"/>
            <wp:effectExtent l="0" t="0" r="0" b="0"/>
            <wp:docPr id="15977247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247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Pr="00C47A19" w:rsidRDefault="000D1CF4" w:rsidP="000D1CF4">
      <w:pPr>
        <w:widowControl/>
        <w:numPr>
          <w:ilvl w:val="0"/>
          <w:numId w:val="4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clean_news.csv</w:t>
      </w:r>
    </w:p>
    <w:p w:rsidR="00B12A97" w:rsidRPr="00B12A97" w:rsidRDefault="00B12A97" w:rsidP="00B12A97">
      <w:pPr>
        <w:pStyle w:val="a3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 w:rsidRPr="00B12A97">
        <w:rPr>
          <w:rFonts w:ascii="Times New Roman" w:hAnsi="Times New Roman" w:cs="Times New Roman"/>
          <w:color w:val="000000"/>
        </w:rPr>
        <w:t>Load raw Alpha Vantage news data.</w:t>
      </w:r>
    </w:p>
    <w:p w:rsidR="00B12A97" w:rsidRPr="00B12A97" w:rsidRDefault="00B12A97" w:rsidP="00B12A97">
      <w:pPr>
        <w:pStyle w:val="a3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 w:rsidRPr="00B12A97">
        <w:rPr>
          <w:rFonts w:ascii="Times New Roman" w:hAnsi="Times New Roman" w:cs="Times New Roman"/>
          <w:color w:val="000000"/>
        </w:rPr>
        <w:t>Parse</w:t>
      </w:r>
      <w:r w:rsidRPr="00B12A97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B12A97">
        <w:rPr>
          <w:rStyle w:val="HTML"/>
          <w:rFonts w:ascii="Times New Roman" w:hAnsi="Times New Roman" w:cs="Times New Roman"/>
          <w:color w:val="000000"/>
        </w:rPr>
        <w:t>time_published</w:t>
      </w:r>
      <w:proofErr w:type="spellEnd"/>
      <w:r w:rsidRPr="00B12A97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12A97">
        <w:rPr>
          <w:rFonts w:ascii="Times New Roman" w:hAnsi="Times New Roman" w:cs="Times New Roman"/>
          <w:color w:val="000000"/>
        </w:rPr>
        <w:t>and extract a daily</w:t>
      </w:r>
      <w:r w:rsidRPr="00B12A97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12A97">
        <w:rPr>
          <w:rStyle w:val="HTML"/>
          <w:rFonts w:ascii="Times New Roman" w:hAnsi="Times New Roman" w:cs="Times New Roman"/>
          <w:color w:val="000000"/>
        </w:rPr>
        <w:t>date</w:t>
      </w:r>
      <w:r w:rsidRPr="00B12A97">
        <w:rPr>
          <w:rFonts w:ascii="Times New Roman" w:hAnsi="Times New Roman" w:cs="Times New Roman"/>
          <w:color w:val="000000"/>
        </w:rPr>
        <w:t>.</w:t>
      </w:r>
    </w:p>
    <w:p w:rsidR="00B12A97" w:rsidRPr="00B12A97" w:rsidRDefault="00B12A97" w:rsidP="00B12A97">
      <w:pPr>
        <w:pStyle w:val="a3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 w:rsidRPr="00B12A97">
        <w:rPr>
          <w:rFonts w:ascii="Times New Roman" w:hAnsi="Times New Roman" w:cs="Times New Roman"/>
          <w:color w:val="000000"/>
        </w:rPr>
        <w:t>Drop incomplete rows.</w:t>
      </w:r>
    </w:p>
    <w:p w:rsidR="00B12A97" w:rsidRPr="00B12A97" w:rsidRDefault="00B12A97" w:rsidP="00B12A97">
      <w:pPr>
        <w:pStyle w:val="a3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 w:rsidRPr="00B12A97">
        <w:rPr>
          <w:rFonts w:ascii="Times New Roman" w:hAnsi="Times New Roman" w:cs="Times New Roman"/>
          <w:color w:val="000000"/>
        </w:rPr>
        <w:t>Save cleaned file to</w:t>
      </w:r>
      <w:r w:rsidRPr="00B12A97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12A97">
        <w:rPr>
          <w:rStyle w:val="HTML"/>
          <w:rFonts w:ascii="Times New Roman" w:hAnsi="Times New Roman" w:cs="Times New Roman"/>
          <w:color w:val="000000"/>
        </w:rPr>
        <w:t>data/clean/news_clean.csv</w:t>
      </w:r>
      <w:r w:rsidRPr="00B12A97">
        <w:rPr>
          <w:rFonts w:ascii="Times New Roman" w:hAnsi="Times New Roman" w:cs="Times New Roman"/>
          <w:color w:val="000000"/>
        </w:rPr>
        <w:t>.</w:t>
      </w:r>
    </w:p>
    <w:p w:rsidR="00B12A97" w:rsidRDefault="001719B8" w:rsidP="001719B8">
      <w:pPr>
        <w:widowControl/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1719B8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2EE74FBB" wp14:editId="7609C77C">
            <wp:extent cx="5274310" cy="1118235"/>
            <wp:effectExtent l="0" t="0" r="0" b="0"/>
            <wp:docPr id="17556323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32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12" w:rsidRPr="00C47A19" w:rsidRDefault="00926F12" w:rsidP="001719B8">
      <w:pPr>
        <w:widowControl/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926F12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4D98D9B5" wp14:editId="477B1AB0">
            <wp:extent cx="5274310" cy="1294130"/>
            <wp:effectExtent l="0" t="0" r="0" b="1270"/>
            <wp:docPr id="5182653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5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40" alt="" style="width:415.3pt;height:.05pt;mso-width-percent:0;mso-height-percent:0;mso-width-percent:0;mso-height-percent:0" o:hralign="center" o:hrstd="t" o:hr="t" fillcolor="#a0a0a0" stroked="f"/>
        </w:pict>
      </w:r>
    </w:p>
    <w:p w:rsidR="000D1CF4" w:rsidRPr="000D1CF4" w:rsidRDefault="000D1CF4" w:rsidP="000D1CF4">
      <w:pPr>
        <w:widowControl/>
        <w:spacing w:before="360" w:after="80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3️</w:t>
      </w:r>
      <w:r w:rsidR="001719B8">
        <w:rPr>
          <w:rFonts w:ascii="Segoe UI Symbol" w:eastAsia="宋体" w:hAnsi="Segoe UI Symbol" w:cs="Segoe UI Symbol" w:hint="eastAsia"/>
          <w:b/>
          <w:bCs/>
          <w:color w:val="000000"/>
          <w:kern w:val="0"/>
          <w:sz w:val="34"/>
          <w:szCs w:val="34"/>
        </w:rPr>
        <w:t>。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 xml:space="preserve">Feature Engineering </w:t>
      </w:r>
    </w:p>
    <w:p w:rsidR="000D1CF4" w:rsidRPr="000D1CF4" w:rsidRDefault="000D1CF4" w:rsidP="000D1CF4">
      <w:pPr>
        <w:widowControl/>
        <w:numPr>
          <w:ilvl w:val="0"/>
          <w:numId w:val="5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lastRenderedPageBreak/>
        <w:t>build-stock-features.py: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Creates price-based features (lags, rolling statistics, technical indicators).</w:t>
      </w:r>
    </w:p>
    <w:p w:rsidR="000D1CF4" w:rsidRPr="000D1CF4" w:rsidRDefault="000D1CF4" w:rsidP="000D1CF4">
      <w:pPr>
        <w:widowControl/>
        <w:numPr>
          <w:ilvl w:val="0"/>
          <w:numId w:val="5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build-news-features.py: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Runs </w:t>
      </w:r>
      <w:proofErr w:type="spellStart"/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FinBERT</w:t>
      </w:r>
      <w:proofErr w:type="spellEnd"/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sentiment analysis to generate sentiment scores.</w:t>
      </w:r>
    </w:p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Output: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Aligned and merged feature datasets stored under 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>data/features/</w:t>
      </w:r>
    </w:p>
    <w:p w:rsidR="000D1CF4" w:rsidRPr="000D1CF4" w:rsidRDefault="000D1CF4" w:rsidP="000D1CF4">
      <w:pPr>
        <w:widowControl/>
        <w:numPr>
          <w:ilvl w:val="0"/>
          <w:numId w:val="6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Price-only features</w:t>
      </w:r>
    </w:p>
    <w:p w:rsidR="000D1CF4" w:rsidRPr="000D1CF4" w:rsidRDefault="000D1CF4" w:rsidP="000D1CF4">
      <w:pPr>
        <w:widowControl/>
        <w:numPr>
          <w:ilvl w:val="0"/>
          <w:numId w:val="6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Price + Sentiment features</w:t>
      </w:r>
    </w:p>
    <w:p w:rsidR="000D1CF4" w:rsidRDefault="000D1CF4" w:rsidP="000D1CF4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These are stored as 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>.csv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files for training.</w:t>
      </w:r>
    </w:p>
    <w:p w:rsidR="00DF334A" w:rsidRDefault="00DF334A" w:rsidP="000D1CF4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build-stock-features.py</w:t>
      </w:r>
    </w:p>
    <w:p w:rsidR="00DF334A" w:rsidRDefault="00DF334A" w:rsidP="000D1CF4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DF334A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C2DD0DC" wp14:editId="4F9482DD">
            <wp:extent cx="5274310" cy="740410"/>
            <wp:effectExtent l="0" t="0" r="0" b="0"/>
            <wp:docPr id="9235862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86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54" w:rsidRDefault="00137D5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137D54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17C3DD5" wp14:editId="5FC82344">
            <wp:extent cx="5274310" cy="674370"/>
            <wp:effectExtent l="0" t="0" r="0" b="0"/>
            <wp:docPr id="20267818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1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4A" w:rsidRDefault="00DF334A" w:rsidP="000D1CF4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build-news-features.py</w:t>
      </w:r>
    </w:p>
    <w:p w:rsidR="00DF334A" w:rsidRDefault="003A1932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3A193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5C7A57B" wp14:editId="6FCFDC10">
            <wp:extent cx="5274310" cy="1138555"/>
            <wp:effectExtent l="0" t="0" r="0" b="4445"/>
            <wp:docPr id="1388443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43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32" w:rsidRPr="000D1CF4" w:rsidRDefault="003A1932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3A193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52AEEAD5" wp14:editId="25453676">
            <wp:extent cx="5274310" cy="1548130"/>
            <wp:effectExtent l="0" t="0" r="0" b="1270"/>
            <wp:docPr id="5987466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466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39" alt="" style="width:415.3pt;height:.05pt;mso-width-percent:0;mso-height-percent:0;mso-width-percent:0;mso-height-percent:0" o:hralign="center" o:hrstd="t" o:hr="t" fillcolor="#a0a0a0" stroked="f"/>
        </w:pict>
      </w:r>
    </w:p>
    <w:p w:rsidR="000D1CF4" w:rsidRPr="000D1CF4" w:rsidRDefault="000D1CF4" w:rsidP="000D1CF4">
      <w:pPr>
        <w:widowControl/>
        <w:spacing w:before="360" w:after="80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4️</w:t>
      </w:r>
      <w:r w:rsidR="003A1932">
        <w:rPr>
          <w:rFonts w:ascii="Segoe UI Symbol" w:eastAsia="宋体" w:hAnsi="Segoe UI Symbol" w:cs="Segoe UI Symbol" w:hint="eastAsia"/>
          <w:b/>
          <w:bCs/>
          <w:color w:val="000000"/>
          <w:kern w:val="0"/>
          <w:sz w:val="34"/>
          <w:szCs w:val="34"/>
        </w:rPr>
        <w:t>。</w:t>
      </w:r>
      <w:r w:rsidRPr="000D1CF4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 xml:space="preserve">Modeling &amp; Evaluation </w: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lastRenderedPageBreak/>
        <w:t>00_prepare_data.py</w: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Merge the cleaned stock and news datasets, align timestamps across tickers, generate engineered features (returns, lags, rolling statistics, sentiment alignment), and split the final dataset into train/</w:t>
      </w:r>
      <w:proofErr w:type="spellStart"/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val</w:t>
      </w:r>
      <w:proofErr w:type="spellEnd"/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/test sets for all downstream models.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This script provides the standardized input data used by both baseline and deep learning models.</w:t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noProof/>
          <w:color w:val="000000"/>
          <w:kern w:val="0"/>
          <w:sz w:val="22"/>
          <w:szCs w:val="22"/>
        </w:rPr>
        <w:pict>
          <v:rect id="_x0000_i1038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00_baseline_moving_average.py</w: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Compute simple Moving Average (MA7 and MA14) forecasts as rule-based baselines.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These models require no training and provide a minimal benchmark to evaluate whether more advanced models deliver meaningful improvements.</w:t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noProof/>
          <w:color w:val="000000"/>
          <w:kern w:val="0"/>
          <w:sz w:val="22"/>
          <w:szCs w:val="22"/>
        </w:rPr>
        <w:pict>
          <v:rect id="_x0000_i1037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00_baseline_xgboost.py</w:t>
      </w:r>
    </w:p>
    <w:p w:rsidR="00474BE0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 xml:space="preserve">Train an </w:t>
      </w:r>
      <w:proofErr w:type="spellStart"/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XGBoost</w:t>
      </w:r>
      <w:proofErr w:type="spellEnd"/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 xml:space="preserve"> regressor using hand-crafted price-related features (lags, rolling mean/volatility).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This baseline represents a classical machine learning approach and serves as a bridge between naive baselines (MA) and deep learning models.</w:t>
      </w:r>
    </w:p>
    <w:p w:rsidR="00474BE0" w:rsidRPr="00B95AA5" w:rsidRDefault="00474BE0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474BE0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135846E3" wp14:editId="6ED90C2B">
            <wp:extent cx="5274310" cy="459740"/>
            <wp:effectExtent l="0" t="0" r="0" b="0"/>
            <wp:docPr id="14890882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882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noProof/>
          <w:color w:val="000000"/>
          <w:kern w:val="0"/>
          <w:sz w:val="22"/>
          <w:szCs w:val="22"/>
        </w:rPr>
        <w:pict>
          <v:rect id="_x0000_i1036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pple Color Emoji" w:eastAsia="宋体" w:hAnsi="Apple Color Emoji" w:cs="Apple Color Emoji"/>
          <w:b/>
          <w:bCs/>
          <w:color w:val="000000"/>
          <w:kern w:val="0"/>
          <w:sz w:val="22"/>
          <w:szCs w:val="22"/>
        </w:rPr>
        <w:t>📌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 Price-Only Deep Learning Models</w: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These models test the predictive power of pure price information, without sentiment.</w:t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35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01_lstm_price_only.py</w:t>
      </w:r>
    </w:p>
    <w:p w:rsid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Train an LSTM model using only historical price and technical features.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lastRenderedPageBreak/>
        <w:t>This serves as the foundational deep learning baseline for sequence modeling of stock price movements.</w:t>
      </w:r>
    </w:p>
    <w:p w:rsidR="00C945C4" w:rsidRPr="00B95AA5" w:rsidRDefault="00C945C4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C945C4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702BB754" wp14:editId="2F73429D">
            <wp:extent cx="5274310" cy="5332095"/>
            <wp:effectExtent l="0" t="0" r="0" b="1905"/>
            <wp:docPr id="222824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24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34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02_gru_price_only.py</w:t>
      </w:r>
    </w:p>
    <w:p w:rsid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Train a GRU-based model using the same price-only features.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GRUs are a lighter alternative to LSTMs and provide a comparison of recurrent architectures.</w:t>
      </w:r>
    </w:p>
    <w:p w:rsidR="00C945C4" w:rsidRPr="00B95AA5" w:rsidRDefault="00C945C4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C945C4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5ED76920" wp14:editId="1B1C983F">
            <wp:extent cx="5274310" cy="5274310"/>
            <wp:effectExtent l="0" t="0" r="0" b="0"/>
            <wp:docPr id="5357587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58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33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03_att_cnn_lstm_price_only.py</w:t>
      </w:r>
    </w:p>
    <w:p w:rsid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Train a hybrid model combining 1D CNN (local pattern extraction), LSTM (temporal dependency modeling), and an Attention layer (feature weighting).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This architecture captures both short-term patterns and long-range dependencies using only stock price features.</w:t>
      </w:r>
    </w:p>
    <w:p w:rsidR="00944FAC" w:rsidRPr="00B95AA5" w:rsidRDefault="00944FAC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944FAC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488B1844" wp14:editId="52F97B52">
            <wp:extent cx="5274310" cy="2414905"/>
            <wp:effectExtent l="0" t="0" r="0" b="0"/>
            <wp:docPr id="19068011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011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32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pple Color Emoji" w:eastAsia="宋体" w:hAnsi="Apple Color Emoji" w:cs="Apple Color Emoji"/>
          <w:b/>
          <w:bCs/>
          <w:color w:val="000000"/>
          <w:kern w:val="0"/>
          <w:sz w:val="22"/>
          <w:szCs w:val="22"/>
        </w:rPr>
        <w:t>📌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 Deep Learning Models with Sentiment</w: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These models test whether adding sentiment features from news articles improves prediction accuracy compared to price-only models.</w:t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31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04_lstm_with_sentiment.py</w:t>
      </w:r>
    </w:p>
    <w:p w:rsid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Train an LSTM model using both price-based features and sentiment scores.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This evaluates whether incorporating textual sentiment provides additional predictive power.</w:t>
      </w:r>
    </w:p>
    <w:p w:rsidR="009F0D41" w:rsidRPr="00B95AA5" w:rsidRDefault="009F0D41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9F0D41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3176E8A3" wp14:editId="4C842D1F">
            <wp:extent cx="5274310" cy="2196465"/>
            <wp:effectExtent l="0" t="0" r="0" b="635"/>
            <wp:docPr id="5240280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280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30" alt="" style="width:415.3pt;height:.05pt;mso-width-percent:0;mso-height-percent:0;mso-width-percent:0;mso-height-percent:0" o:hralign="center" o:hrstd="t" o:hr="t" fillcolor="#a0a0a0" stroked="f"/>
        </w:pict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05_gru_with_sentiment.py</w:t>
      </w:r>
    </w:p>
    <w:p w:rsid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lastRenderedPageBreak/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Train a GRU model enhanced with sentiment information.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This allows comparison against both the price-only GRU and the LSTM sentiment model.</w:t>
      </w:r>
    </w:p>
    <w:p w:rsidR="00CD0A49" w:rsidRPr="00B95AA5" w:rsidRDefault="00CD0A49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CD0A49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6905316B" wp14:editId="1EFCDD43">
            <wp:extent cx="5274310" cy="2058670"/>
            <wp:effectExtent l="0" t="0" r="0" b="0"/>
            <wp:docPr id="273579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7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885A47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pict>
          <v:rect id="_x0000_i1029" alt="" style="width:415.3pt;height:.05pt;mso-width-percent:0;mso-height-percent:0;mso-width-percent:0;mso-height-percent:0" o:hralign="center" o:hrstd="t" o:hr="t" fillcolor="#a0a0a0" stroked="f"/>
        </w:pict>
      </w:r>
    </w:p>
    <w:p w:rsid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06_att_cnn_lstm_with_sentiment.py</w:t>
      </w:r>
    </w:p>
    <w:p w:rsidR="00CD0A49" w:rsidRPr="00B95AA5" w:rsidRDefault="00CD0A49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CD0A49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26005E75" wp14:editId="267DAE0E">
            <wp:extent cx="5274310" cy="1947545"/>
            <wp:effectExtent l="0" t="0" r="0" b="0"/>
            <wp:docPr id="21357410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1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A5" w:rsidRPr="00B95AA5" w:rsidRDefault="00B95AA5" w:rsidP="00B95AA5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Purpose: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Train the full hybrid model (CNN + LSTM + Attention) augmented with sentiment features.</w:t>
      </w:r>
      <w:r w:rsidRPr="00B95AA5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br/>
        <w:t>This is the most expressive model in the pipeline and is designed to capture complex interactions between price movements and news sentiment.</w:t>
      </w:r>
    </w:p>
    <w:p w:rsidR="00A81567" w:rsidRDefault="008F68D8" w:rsidP="008F68D8">
      <w:pPr>
        <w:widowControl/>
        <w:spacing w:before="360" w:after="80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</w:pPr>
      <w:r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5</w:t>
      </w:r>
      <w:r>
        <w:rPr>
          <w:rFonts w:ascii="Segoe UI Symbol" w:eastAsia="宋体" w:hAnsi="Segoe UI Symbol" w:cs="Segoe UI Symbol" w:hint="eastAsia"/>
          <w:b/>
          <w:bCs/>
          <w:color w:val="000000"/>
          <w:kern w:val="0"/>
          <w:sz w:val="34"/>
          <w:szCs w:val="34"/>
        </w:rPr>
        <w:t>。</w:t>
      </w:r>
      <w:r w:rsidR="00A81567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>M</w:t>
      </w:r>
      <w:r w:rsidR="00A81567">
        <w:rPr>
          <w:rFonts w:ascii="Arial" w:eastAsia="宋体" w:hAnsi="Arial" w:cs="Arial" w:hint="eastAsia"/>
          <w:b/>
          <w:bCs/>
          <w:color w:val="000000"/>
          <w:kern w:val="0"/>
          <w:sz w:val="34"/>
          <w:szCs w:val="34"/>
        </w:rPr>
        <w:t>odel</w:t>
      </w:r>
      <w:r w:rsidR="00A81567">
        <w:rPr>
          <w:rFonts w:ascii="Arial" w:eastAsia="宋体" w:hAnsi="Arial" w:cs="Arial"/>
          <w:b/>
          <w:bCs/>
          <w:color w:val="000000"/>
          <w:kern w:val="0"/>
          <w:sz w:val="34"/>
          <w:szCs w:val="34"/>
        </w:rPr>
        <w:t xml:space="preserve"> </w:t>
      </w:r>
      <w:proofErr w:type="spellStart"/>
      <w:r w:rsidR="00A81567">
        <w:rPr>
          <w:rFonts w:ascii="Arial" w:eastAsia="宋体" w:hAnsi="Arial" w:cs="Arial" w:hint="eastAsia"/>
          <w:b/>
          <w:bCs/>
          <w:color w:val="000000"/>
          <w:kern w:val="0"/>
          <w:sz w:val="34"/>
          <w:szCs w:val="34"/>
        </w:rPr>
        <w:t>comparsion</w:t>
      </w:r>
      <w:proofErr w:type="spellEnd"/>
      <w:r w:rsidR="00A81567">
        <w:rPr>
          <w:rFonts w:ascii="Arial" w:eastAsia="宋体" w:hAnsi="Arial" w:cs="Arial" w:hint="eastAsia"/>
          <w:b/>
          <w:bCs/>
          <w:color w:val="000000"/>
          <w:kern w:val="0"/>
          <w:sz w:val="34"/>
          <w:szCs w:val="34"/>
        </w:rPr>
        <w:t>：</w:t>
      </w:r>
    </w:p>
    <w:p w:rsidR="00A81567" w:rsidRPr="00A81567" w:rsidRDefault="00A81567" w:rsidP="00A81567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81567">
        <w:rPr>
          <w:rFonts w:ascii="Apple Color Emoji" w:eastAsia="宋体" w:hAnsi="Apple Color Emoji" w:cs="Apple Color Emoji"/>
          <w:b/>
          <w:bCs/>
          <w:color w:val="000000"/>
          <w:kern w:val="0"/>
          <w:sz w:val="22"/>
          <w:szCs w:val="22"/>
        </w:rPr>
        <w:t>✅</w:t>
      </w:r>
      <w:r w:rsidRPr="00A81567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 compare_models.py</w:t>
      </w:r>
    </w:p>
    <w:p w:rsidR="00A81567" w:rsidRDefault="00A81567" w:rsidP="00A81567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t>Purpose:</w:t>
      </w: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br/>
        <w:t>Load all recorded model metrics from outputs/metrics.csv and perform a consolidated comparison across baselines, price-only deep learning models, and sentiment-</w:t>
      </w: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lastRenderedPageBreak/>
        <w:t>enhanced models.</w:t>
      </w: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br/>
        <w:t>This script ranks models by performance (e.g., RMSE, MAE), evaluates the effect of sentiment features, and generates a summary table used for reporting and visualization.</w:t>
      </w:r>
    </w:p>
    <w:p w:rsidR="00FB619E" w:rsidRPr="00A81567" w:rsidRDefault="00FB619E" w:rsidP="00A81567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FB619E"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38EFE532" wp14:editId="3AE5653F">
            <wp:extent cx="3800475" cy="3980295"/>
            <wp:effectExtent l="0" t="0" r="0" b="0"/>
            <wp:docPr id="19538876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87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5824" cy="39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567" w:rsidRPr="00A81567" w:rsidRDefault="00885A47" w:rsidP="00A81567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noProof/>
          <w:color w:val="000000"/>
          <w:kern w:val="0"/>
          <w:sz w:val="22"/>
          <w:szCs w:val="22"/>
        </w:rPr>
        <w:pict>
          <v:rect id="_x0000_i1028" alt="" style="width:415.3pt;height:.05pt;mso-width-percent:0;mso-height-percent:0;mso-width-percent:0;mso-height-percent:0" o:hralign="center" o:hrstd="t" o:hr="t" fillcolor="#a0a0a0" stroked="f"/>
        </w:pict>
      </w:r>
    </w:p>
    <w:p w:rsidR="00A81567" w:rsidRPr="00A81567" w:rsidRDefault="00A81567" w:rsidP="00A81567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81567">
        <w:rPr>
          <w:rFonts w:ascii="Apple Color Emoji" w:eastAsia="宋体" w:hAnsi="Apple Color Emoji" w:cs="Apple Color Emoji"/>
          <w:b/>
          <w:bCs/>
          <w:color w:val="000000"/>
          <w:kern w:val="0"/>
          <w:sz w:val="22"/>
          <w:szCs w:val="22"/>
        </w:rPr>
        <w:t>✅</w:t>
      </w:r>
      <w:r w:rsidRPr="00A81567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 plot_results.py</w:t>
      </w:r>
    </w:p>
    <w:p w:rsidR="00A81567" w:rsidRPr="00A81567" w:rsidRDefault="00A81567" w:rsidP="00A81567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t>Purpose:</w:t>
      </w: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br/>
        <w:t>Generate visualizations summarizing model performance, including bar charts, line plots, or grouped comparisons of RMSE/MAE across all models.</w:t>
      </w:r>
      <w:r w:rsidRPr="00A81567">
        <w:rPr>
          <w:rFonts w:ascii="Arial" w:eastAsia="宋体" w:hAnsi="Arial" w:cs="Arial"/>
          <w:color w:val="000000"/>
          <w:kern w:val="0"/>
          <w:sz w:val="22"/>
          <w:szCs w:val="22"/>
        </w:rPr>
        <w:br/>
        <w:t>These plots provide an intuitive view of how baselines, price-only models, and sentiment-augmented models differ, and highlight which architectures perform best.</w:t>
      </w:r>
    </w:p>
    <w:p w:rsidR="00BD7CE4" w:rsidRDefault="00FB619E" w:rsidP="000D1CF4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FB619E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4662D912" wp14:editId="52783F92">
            <wp:extent cx="5274310" cy="2630805"/>
            <wp:effectExtent l="0" t="0" r="0" b="0"/>
            <wp:docPr id="18464567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6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E" w:rsidRPr="00A81567" w:rsidRDefault="00FB619E" w:rsidP="000D1CF4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FB619E">
        <w:rPr>
          <w:rFonts w:ascii="Arial" w:eastAsia="宋体" w:hAnsi="Arial" w:cs="Arial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084BF637" wp14:editId="0354A5AB">
            <wp:extent cx="5274310" cy="2621280"/>
            <wp:effectExtent l="0" t="0" r="0" b="0"/>
            <wp:docPr id="16536202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0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E4" w:rsidRDefault="00BD7CE4" w:rsidP="000D1CF4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</w:p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At this point, your entire research workflow is complete locally.</w:t>
      </w: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27" alt="" style="width:415.3pt;height:.05pt;mso-width-percent:0;mso-height-percent:0;mso-width-percent:0;mso-height-percent:0" o:hralign="center" o:hrstd="t" o:hr="t" fillcolor="#a0a0a0" stroked="f"/>
        </w:pict>
      </w:r>
    </w:p>
    <w:p w:rsidR="000D1CF4" w:rsidRPr="000D1CF4" w:rsidRDefault="000D1CF4" w:rsidP="000D1CF4">
      <w:pPr>
        <w:widowControl/>
        <w:spacing w:before="480" w:after="120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0D1CF4">
        <w:rPr>
          <w:rFonts w:ascii="Apple Color Emoji" w:eastAsia="宋体" w:hAnsi="Apple Color Emoji" w:cs="Apple Color Emoji"/>
          <w:b/>
          <w:bCs/>
          <w:color w:val="000000"/>
          <w:kern w:val="36"/>
          <w:sz w:val="46"/>
          <w:szCs w:val="46"/>
        </w:rPr>
        <w:t>⭐</w:t>
      </w:r>
      <w:r w:rsidRPr="000D1CF4">
        <w:rPr>
          <w:rFonts w:ascii="Arial" w:eastAsia="宋体" w:hAnsi="Arial" w:cs="Arial"/>
          <w:b/>
          <w:bCs/>
          <w:color w:val="000000"/>
          <w:kern w:val="36"/>
          <w:sz w:val="46"/>
          <w:szCs w:val="46"/>
        </w:rPr>
        <w:t xml:space="preserve"> 2. What Airflow Adds (Automation + </w:t>
      </w:r>
      <w:proofErr w:type="gramStart"/>
      <w:r w:rsidRPr="000D1CF4">
        <w:rPr>
          <w:rFonts w:ascii="Arial" w:eastAsia="宋体" w:hAnsi="Arial" w:cs="Arial"/>
          <w:b/>
          <w:bCs/>
          <w:color w:val="000000"/>
          <w:kern w:val="36"/>
          <w:sz w:val="46"/>
          <w:szCs w:val="46"/>
        </w:rPr>
        <w:t>Scheduling)</w:t>
      </w:r>
      <w:r w:rsidRPr="000D1CF4">
        <w:rPr>
          <w:rFonts w:ascii="Arial" w:eastAsia="宋体" w:hAnsi="Arial" w:cs="Arial"/>
          <w:b/>
          <w:bCs/>
          <w:color w:val="FF0000"/>
          <w:kern w:val="36"/>
          <w:sz w:val="46"/>
          <w:szCs w:val="46"/>
        </w:rPr>
        <w:t>(</w:t>
      </w:r>
      <w:proofErr w:type="gramEnd"/>
      <w:r w:rsidRPr="000D1CF4">
        <w:rPr>
          <w:rFonts w:ascii="Arial" w:eastAsia="宋体" w:hAnsi="Arial" w:cs="Arial"/>
          <w:b/>
          <w:bCs/>
          <w:color w:val="FF0000"/>
          <w:kern w:val="36"/>
          <w:sz w:val="46"/>
          <w:szCs w:val="46"/>
        </w:rPr>
        <w:t>using the big data technology)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This Airflow pipeline automates the entire workflow of the stock + news sentiment project.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lastRenderedPageBreak/>
        <w:t>1. Data Ingestion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Airflow first runs two tasks to download:</w:t>
      </w:r>
    </w:p>
    <w:p w:rsidR="00A573DF" w:rsidRPr="00A573DF" w:rsidRDefault="00A573DF" w:rsidP="00A573DF">
      <w:pPr>
        <w:widowControl/>
        <w:numPr>
          <w:ilvl w:val="0"/>
          <w:numId w:val="15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Stock price data</w:t>
      </w:r>
    </w:p>
    <w:p w:rsidR="00A573DF" w:rsidRPr="00A573DF" w:rsidRDefault="00A573DF" w:rsidP="00A573DF">
      <w:pPr>
        <w:widowControl/>
        <w:numPr>
          <w:ilvl w:val="0"/>
          <w:numId w:val="15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News data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2. Data Cleaning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Next, it cleans both datasets to ensure consistent formatting.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3. Feature Engineering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Airflow then generates:</w:t>
      </w:r>
    </w:p>
    <w:p w:rsidR="00A573DF" w:rsidRPr="00A573DF" w:rsidRDefault="00A573DF" w:rsidP="00A573DF">
      <w:pPr>
        <w:widowControl/>
        <w:numPr>
          <w:ilvl w:val="0"/>
          <w:numId w:val="16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Sentiment features from news</w:t>
      </w:r>
    </w:p>
    <w:p w:rsidR="00A573DF" w:rsidRPr="00A573DF" w:rsidRDefault="00A573DF" w:rsidP="00A573DF">
      <w:pPr>
        <w:widowControl/>
        <w:numPr>
          <w:ilvl w:val="0"/>
          <w:numId w:val="16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Technical indicators from stock prices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4. Model Training (6 models)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Airflow automatically runs six deep learning models:</w:t>
      </w:r>
    </w:p>
    <w:p w:rsidR="00A573DF" w:rsidRPr="00A573DF" w:rsidRDefault="00A573DF" w:rsidP="00A573DF">
      <w:pPr>
        <w:widowControl/>
        <w:numPr>
          <w:ilvl w:val="0"/>
          <w:numId w:val="17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LSTM / GRU / CNN-Attention</w:t>
      </w:r>
    </w:p>
    <w:p w:rsidR="00A573DF" w:rsidRPr="00A573DF" w:rsidRDefault="00A573DF" w:rsidP="00A573DF">
      <w:pPr>
        <w:widowControl/>
        <w:numPr>
          <w:ilvl w:val="0"/>
          <w:numId w:val="17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With and without sentiment features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5. Evaluation &amp; Visualization</w:t>
      </w:r>
    </w:p>
    <w:p w:rsidR="00A573DF" w:rsidRPr="00A573DF" w:rsidRDefault="00A573DF" w:rsidP="00A573DF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Finally, it:</w:t>
      </w:r>
    </w:p>
    <w:p w:rsidR="00A573DF" w:rsidRPr="00A573DF" w:rsidRDefault="00A573DF" w:rsidP="00A573DF">
      <w:pPr>
        <w:widowControl/>
        <w:numPr>
          <w:ilvl w:val="0"/>
          <w:numId w:val="18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Compares all models</w:t>
      </w:r>
    </w:p>
    <w:p w:rsidR="00A573DF" w:rsidRPr="00A573DF" w:rsidRDefault="00A573DF" w:rsidP="00A573DF">
      <w:pPr>
        <w:widowControl/>
        <w:numPr>
          <w:ilvl w:val="0"/>
          <w:numId w:val="18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Generates plots and metrics</w:t>
      </w:r>
    </w:p>
    <w:p w:rsidR="00A573DF" w:rsidRPr="00A573DF" w:rsidRDefault="00A573DF" w:rsidP="00A573DF">
      <w:pPr>
        <w:widowControl/>
        <w:numPr>
          <w:ilvl w:val="0"/>
          <w:numId w:val="18"/>
        </w:numPr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573DF">
        <w:rPr>
          <w:rFonts w:ascii="Arial" w:eastAsia="宋体" w:hAnsi="Arial" w:cs="Arial"/>
          <w:color w:val="000000"/>
          <w:kern w:val="0"/>
          <w:sz w:val="22"/>
          <w:szCs w:val="22"/>
        </w:rPr>
        <w:t>Saves results into the outputs folder</w:t>
      </w:r>
    </w:p>
    <w:p w:rsidR="001A3045" w:rsidRDefault="001A3045" w:rsidP="000D1CF4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1A3045">
        <w:rPr>
          <w:rFonts w:ascii="Arial" w:eastAsia="宋体" w:hAnsi="Arial" w:cs="Arial"/>
          <w:color w:val="000000"/>
          <w:kern w:val="0"/>
          <w:sz w:val="22"/>
          <w:szCs w:val="22"/>
        </w:rPr>
        <w:lastRenderedPageBreak/>
        <w:drawing>
          <wp:inline distT="0" distB="0" distL="0" distR="0" wp14:anchorId="423D8C6C" wp14:editId="24224B55">
            <wp:extent cx="5274310" cy="3158490"/>
            <wp:effectExtent l="0" t="0" r="0" b="3810"/>
            <wp:docPr id="188154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9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45" w:rsidRDefault="00A33A5C" w:rsidP="000D1CF4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A33A5C">
        <w:rPr>
          <w:rFonts w:ascii="Arial" w:eastAsia="宋体" w:hAnsi="Arial" w:cs="Arial"/>
          <w:color w:val="000000"/>
          <w:kern w:val="0"/>
          <w:sz w:val="22"/>
          <w:szCs w:val="22"/>
        </w:rPr>
        <w:drawing>
          <wp:inline distT="0" distB="0" distL="0" distR="0" wp14:anchorId="0B8FF058" wp14:editId="5ACB2E73">
            <wp:extent cx="5274310" cy="3016250"/>
            <wp:effectExtent l="0" t="0" r="0" b="6350"/>
            <wp:docPr id="7759434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43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32" w:rsidRDefault="002C2632" w:rsidP="000D1CF4">
      <w:pPr>
        <w:widowControl/>
        <w:spacing w:before="240" w:after="240"/>
        <w:jc w:val="left"/>
        <w:rPr>
          <w:rFonts w:ascii="Arial" w:eastAsia="宋体" w:hAnsi="Arial" w:cs="Arial" w:hint="eastAsia"/>
          <w:color w:val="000000"/>
          <w:kern w:val="0"/>
          <w:sz w:val="22"/>
          <w:szCs w:val="22"/>
        </w:rPr>
      </w:pPr>
      <w:r w:rsidRPr="006C551C">
        <w:rPr>
          <w:rFonts w:ascii="Arial" w:eastAsia="宋体" w:hAnsi="Arial" w:cs="Arial"/>
          <w:color w:val="000000"/>
          <w:kern w:val="0"/>
          <w:sz w:val="22"/>
          <w:szCs w:val="22"/>
        </w:rPr>
        <w:drawing>
          <wp:inline distT="0" distB="0" distL="0" distR="0" wp14:anchorId="77C018F0" wp14:editId="1F89B131">
            <wp:extent cx="5274310" cy="1981200"/>
            <wp:effectExtent l="0" t="0" r="0" b="0"/>
            <wp:docPr id="3133707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70724" name=""/>
                    <pic:cNvPicPr/>
                  </pic:nvPicPr>
                  <pic:blipFill rotWithShape="1">
                    <a:blip r:embed="rId29"/>
                    <a:srcRect t="28239" b="25871"/>
                    <a:stretch/>
                  </pic:blipFill>
                  <pic:spPr bwMode="auto"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045" w:rsidRDefault="006C551C" w:rsidP="000D1CF4">
      <w:pPr>
        <w:widowControl/>
        <w:spacing w:before="240" w:after="24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6C551C">
        <w:rPr>
          <w:rFonts w:ascii="Arial" w:eastAsia="宋体" w:hAnsi="Arial" w:cs="Arial"/>
          <w:color w:val="000000"/>
          <w:kern w:val="0"/>
          <w:sz w:val="22"/>
          <w:szCs w:val="22"/>
        </w:rPr>
        <w:lastRenderedPageBreak/>
        <w:drawing>
          <wp:inline distT="0" distB="0" distL="0" distR="0" wp14:anchorId="71EB2C41" wp14:editId="48D33BF5">
            <wp:extent cx="5274310" cy="3070225"/>
            <wp:effectExtent l="0" t="0" r="0" b="3175"/>
            <wp:docPr id="5200205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05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45" w:rsidRPr="000D1CF4" w:rsidRDefault="001A3045" w:rsidP="000D1CF4">
      <w:pPr>
        <w:widowControl/>
        <w:spacing w:before="240" w:after="240"/>
        <w:jc w:val="left"/>
        <w:rPr>
          <w:rFonts w:ascii="宋体" w:eastAsia="宋体" w:hAnsi="宋体" w:cs="宋体" w:hint="eastAsia"/>
          <w:kern w:val="0"/>
          <w:sz w:val="24"/>
        </w:rPr>
      </w:pP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26" alt="" style="width:415.3pt;height:.05pt;mso-width-percent:0;mso-height-percent:0;mso-width-percent:0;mso-height-percent:0" o:hralign="center" o:hrstd="t" o:hr="t" fillcolor="#a0a0a0" stroked="f"/>
        </w:pict>
      </w:r>
    </w:p>
    <w:p w:rsidR="000D1CF4" w:rsidRDefault="000D1CF4" w:rsidP="000D1CF4">
      <w:pPr>
        <w:widowControl/>
        <w:spacing w:before="480" w:after="120"/>
        <w:jc w:val="left"/>
        <w:outlineLvl w:val="0"/>
        <w:rPr>
          <w:rFonts w:ascii="Arial" w:eastAsia="宋体" w:hAnsi="Arial" w:cs="Arial"/>
          <w:b/>
          <w:bCs/>
          <w:color w:val="FF0000"/>
          <w:kern w:val="36"/>
          <w:sz w:val="46"/>
          <w:szCs w:val="46"/>
        </w:rPr>
      </w:pPr>
      <w:r w:rsidRPr="000D1CF4">
        <w:rPr>
          <w:rFonts w:ascii="Apple Color Emoji" w:eastAsia="宋体" w:hAnsi="Apple Color Emoji" w:cs="Apple Color Emoji"/>
          <w:b/>
          <w:bCs/>
          <w:color w:val="000000"/>
          <w:kern w:val="36"/>
          <w:sz w:val="46"/>
          <w:szCs w:val="46"/>
        </w:rPr>
        <w:t>⭐</w:t>
      </w:r>
      <w:r w:rsidRPr="000D1CF4">
        <w:rPr>
          <w:rFonts w:ascii="Arial" w:eastAsia="宋体" w:hAnsi="Arial" w:cs="Arial"/>
          <w:b/>
          <w:bCs/>
          <w:color w:val="000000"/>
          <w:kern w:val="36"/>
          <w:sz w:val="46"/>
          <w:szCs w:val="46"/>
        </w:rPr>
        <w:t xml:space="preserve"> 3. Integration With </w:t>
      </w:r>
      <w:proofErr w:type="spellStart"/>
      <w:r w:rsidRPr="000D1CF4">
        <w:rPr>
          <w:rFonts w:ascii="Arial" w:eastAsia="宋体" w:hAnsi="Arial" w:cs="Arial"/>
          <w:b/>
          <w:bCs/>
          <w:color w:val="000000"/>
          <w:kern w:val="36"/>
          <w:sz w:val="46"/>
          <w:szCs w:val="46"/>
        </w:rPr>
        <w:t>FastAPI</w:t>
      </w:r>
      <w:proofErr w:type="spellEnd"/>
      <w:r w:rsidRPr="000D1CF4">
        <w:rPr>
          <w:rFonts w:ascii="Arial" w:eastAsia="宋体" w:hAnsi="Arial" w:cs="Arial"/>
          <w:b/>
          <w:bCs/>
          <w:color w:val="000000"/>
          <w:kern w:val="36"/>
          <w:sz w:val="46"/>
          <w:szCs w:val="46"/>
        </w:rPr>
        <w:t xml:space="preserve"> +</w:t>
      </w:r>
      <w:r w:rsidRPr="000D1CF4">
        <w:rPr>
          <w:rFonts w:ascii="Arial" w:eastAsia="宋体" w:hAnsi="Arial" w:cs="Arial"/>
          <w:b/>
          <w:bCs/>
          <w:color w:val="FF0000"/>
          <w:kern w:val="36"/>
          <w:sz w:val="46"/>
          <w:szCs w:val="46"/>
        </w:rPr>
        <w:t xml:space="preserve"> n8n (new tech!! If we have time!!!)</w:t>
      </w:r>
    </w:p>
    <w:p w:rsidR="00A573DF" w:rsidRPr="000D1CF4" w:rsidRDefault="00A573DF" w:rsidP="000D1CF4">
      <w:pPr>
        <w:widowControl/>
        <w:spacing w:before="480" w:after="120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>
        <w:rPr>
          <w:rFonts w:ascii="Arial" w:eastAsia="宋体" w:hAnsi="Arial" w:cs="Arial"/>
          <w:b/>
          <w:bCs/>
          <w:color w:val="FF0000"/>
          <w:kern w:val="36"/>
          <w:sz w:val="46"/>
          <w:szCs w:val="46"/>
        </w:rPr>
        <w:t>A</w:t>
      </w:r>
      <w:r>
        <w:rPr>
          <w:rFonts w:ascii="Arial" w:eastAsia="宋体" w:hAnsi="Arial" w:cs="Arial" w:hint="eastAsia"/>
          <w:b/>
          <w:bCs/>
          <w:color w:val="FF0000"/>
          <w:kern w:val="36"/>
          <w:sz w:val="46"/>
          <w:szCs w:val="46"/>
        </w:rPr>
        <w:t>nd</w:t>
      </w:r>
      <w:r>
        <w:rPr>
          <w:rFonts w:ascii="Arial" w:eastAsia="宋体" w:hAnsi="Arial" w:cs="Arial"/>
          <w:b/>
          <w:bCs/>
          <w:color w:val="FF0000"/>
          <w:kern w:val="36"/>
          <w:sz w:val="46"/>
          <w:szCs w:val="46"/>
        </w:rPr>
        <w:t xml:space="preserve"> </w:t>
      </w:r>
      <w:r>
        <w:rPr>
          <w:rFonts w:ascii="Arial" w:eastAsia="宋体" w:hAnsi="Arial" w:cs="Arial" w:hint="eastAsia"/>
          <w:b/>
          <w:bCs/>
          <w:color w:val="FF0000"/>
          <w:kern w:val="36"/>
          <w:sz w:val="46"/>
          <w:szCs w:val="46"/>
        </w:rPr>
        <w:t>interface</w:t>
      </w:r>
    </w:p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Now comes the online part.</w:t>
      </w:r>
    </w:p>
    <w:p w:rsidR="000D1CF4" w:rsidRPr="000D1CF4" w:rsidRDefault="000D1CF4" w:rsidP="000D1CF4">
      <w:pPr>
        <w:widowControl/>
        <w:spacing w:before="280" w:after="80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proofErr w:type="spellStart"/>
      <w:r w:rsidRPr="000D1CF4">
        <w:rPr>
          <w:rFonts w:ascii="Arial" w:eastAsia="宋体" w:hAnsi="Arial" w:cs="Arial"/>
          <w:b/>
          <w:bCs/>
          <w:color w:val="000000"/>
          <w:kern w:val="0"/>
          <w:sz w:val="26"/>
          <w:szCs w:val="26"/>
        </w:rPr>
        <w:t>FastAPI</w:t>
      </w:r>
      <w:proofErr w:type="spellEnd"/>
      <w:r w:rsidRPr="000D1CF4">
        <w:rPr>
          <w:rFonts w:ascii="Arial" w:eastAsia="宋体" w:hAnsi="Arial" w:cs="Arial"/>
          <w:b/>
          <w:bCs/>
          <w:color w:val="000000"/>
          <w:kern w:val="0"/>
          <w:sz w:val="26"/>
          <w:szCs w:val="26"/>
        </w:rPr>
        <w:t xml:space="preserve"> (online inference)</w:t>
      </w:r>
    </w:p>
    <w:p w:rsidR="000D1CF4" w:rsidRPr="000D1CF4" w:rsidRDefault="000D1CF4" w:rsidP="000D1CF4">
      <w:pPr>
        <w:widowControl/>
        <w:numPr>
          <w:ilvl w:val="0"/>
          <w:numId w:val="12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Loads the latest </w:t>
      </w: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best_model.h5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when the server starts</w:t>
      </w:r>
    </w:p>
    <w:p w:rsidR="000D1CF4" w:rsidRPr="000D1CF4" w:rsidRDefault="000D1CF4" w:rsidP="000D1CF4">
      <w:pPr>
        <w:widowControl/>
        <w:numPr>
          <w:ilvl w:val="0"/>
          <w:numId w:val="12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Exposes a </w:t>
      </w: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/predict</w:t>
      </w: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endpoint that returns predicted prices or trading signals</w:t>
      </w:r>
    </w:p>
    <w:p w:rsidR="000D1CF4" w:rsidRPr="000D1CF4" w:rsidRDefault="000D1CF4" w:rsidP="000D1CF4">
      <w:pPr>
        <w:widowControl/>
        <w:spacing w:before="280" w:after="80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6"/>
          <w:szCs w:val="26"/>
        </w:rPr>
        <w:t>n8n (automation / orchestration)</w:t>
      </w:r>
    </w:p>
    <w:p w:rsidR="000D1CF4" w:rsidRPr="000D1CF4" w:rsidRDefault="000D1CF4" w:rsidP="000D1CF4">
      <w:pPr>
        <w:widowControl/>
        <w:numPr>
          <w:ilvl w:val="0"/>
          <w:numId w:val="13"/>
        </w:numPr>
        <w:spacing w:before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Runs every few minutes</w:t>
      </w:r>
    </w:p>
    <w:p w:rsidR="000D1CF4" w:rsidRPr="000D1CF4" w:rsidRDefault="000D1CF4" w:rsidP="000D1CF4">
      <w:pPr>
        <w:widowControl/>
        <w:numPr>
          <w:ilvl w:val="0"/>
          <w:numId w:val="13"/>
        </w:numPr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Fetches latest stock prices</w:t>
      </w:r>
    </w:p>
    <w:p w:rsidR="000D1CF4" w:rsidRPr="000D1CF4" w:rsidRDefault="000D1CF4" w:rsidP="000D1CF4">
      <w:pPr>
        <w:widowControl/>
        <w:numPr>
          <w:ilvl w:val="0"/>
          <w:numId w:val="13"/>
        </w:numPr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Calls </w:t>
      </w:r>
      <w:proofErr w:type="spellStart"/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FastAPI</w:t>
      </w:r>
      <w:proofErr w:type="spellEnd"/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 w:rsidRPr="000D1CF4">
        <w:rPr>
          <w:rFonts w:ascii="Roboto Mono" w:eastAsia="宋体" w:hAnsi="Roboto Mono" w:cs="Arial"/>
          <w:color w:val="188038"/>
          <w:kern w:val="0"/>
          <w:sz w:val="22"/>
          <w:szCs w:val="22"/>
        </w:rPr>
        <w:t>/predict</w:t>
      </w:r>
    </w:p>
    <w:p w:rsidR="000D1CF4" w:rsidRPr="000D1CF4" w:rsidRDefault="000D1CF4" w:rsidP="000D1CF4">
      <w:pPr>
        <w:widowControl/>
        <w:numPr>
          <w:ilvl w:val="0"/>
          <w:numId w:val="13"/>
        </w:numPr>
        <w:spacing w:after="240"/>
        <w:jc w:val="left"/>
        <w:textAlignment w:val="baseline"/>
        <w:rPr>
          <w:rFonts w:ascii="Arial" w:eastAsia="宋体" w:hAnsi="Arial" w:cs="Arial"/>
          <w:color w:val="000000"/>
          <w:kern w:val="0"/>
          <w:sz w:val="22"/>
          <w:szCs w:val="22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Pushes BUY / HOLD / NO SIGNAL to Telegram</w:t>
      </w:r>
    </w:p>
    <w:p w:rsidR="000D1CF4" w:rsidRPr="000D1CF4" w:rsidRDefault="000D1CF4" w:rsidP="000D1CF4">
      <w:pPr>
        <w:widowControl/>
        <w:spacing w:before="280" w:after="80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0D1CF4">
        <w:rPr>
          <w:rFonts w:ascii="Arial" w:eastAsia="宋体" w:hAnsi="Arial" w:cs="Arial"/>
          <w:b/>
          <w:bCs/>
          <w:color w:val="000000"/>
          <w:kern w:val="0"/>
          <w:sz w:val="26"/>
          <w:szCs w:val="26"/>
        </w:rPr>
        <w:t>Roles clearly separated: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3"/>
        <w:gridCol w:w="6883"/>
      </w:tblGrid>
      <w:tr w:rsidR="000D1CF4" w:rsidRPr="000D1CF4" w:rsidTr="000D1CF4">
        <w:trPr>
          <w:trHeight w:val="57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b/>
                <w:bCs/>
                <w:color w:val="000000"/>
                <w:kern w:val="0"/>
                <w:sz w:val="22"/>
                <w:szCs w:val="22"/>
              </w:rPr>
              <w:lastRenderedPageBreak/>
              <w:t>Component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b/>
                <w:bCs/>
                <w:color w:val="000000"/>
                <w:kern w:val="0"/>
                <w:sz w:val="22"/>
                <w:szCs w:val="22"/>
              </w:rPr>
              <w:t>Role</w:t>
            </w:r>
          </w:p>
        </w:tc>
      </w:tr>
      <w:tr w:rsidR="000D1CF4" w:rsidRPr="000D1CF4" w:rsidTr="000D1CF4">
        <w:trPr>
          <w:trHeight w:val="90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b/>
                <w:bCs/>
                <w:color w:val="000000"/>
                <w:kern w:val="0"/>
                <w:sz w:val="22"/>
                <w:szCs w:val="22"/>
              </w:rPr>
              <w:t>Airflow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color w:val="000000"/>
                <w:kern w:val="0"/>
                <w:sz w:val="22"/>
                <w:szCs w:val="22"/>
              </w:rPr>
              <w:t xml:space="preserve">Offline ETL + feature engineering + model training + evaluation + update </w:t>
            </w:r>
            <w:proofErr w:type="spellStart"/>
            <w:r w:rsidRPr="000D1CF4">
              <w:rPr>
                <w:rFonts w:ascii="Arial" w:eastAsia="宋体" w:hAnsi="Arial" w:cs="Arial"/>
                <w:color w:val="000000"/>
                <w:kern w:val="0"/>
                <w:sz w:val="22"/>
                <w:szCs w:val="22"/>
              </w:rPr>
              <w:t>best_model</w:t>
            </w:r>
            <w:proofErr w:type="spellEnd"/>
          </w:p>
        </w:tc>
      </w:tr>
      <w:tr w:rsidR="000D1CF4" w:rsidRPr="000D1CF4" w:rsidTr="000D1CF4">
        <w:trPr>
          <w:trHeight w:val="57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spellStart"/>
            <w:r w:rsidRPr="000D1CF4">
              <w:rPr>
                <w:rFonts w:ascii="Arial" w:eastAsia="宋体" w:hAnsi="Arial" w:cs="Arial"/>
                <w:b/>
                <w:bCs/>
                <w:color w:val="000000"/>
                <w:kern w:val="0"/>
                <w:sz w:val="22"/>
                <w:szCs w:val="22"/>
              </w:rPr>
              <w:t>FastAPI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color w:val="000000"/>
                <w:kern w:val="0"/>
                <w:sz w:val="22"/>
                <w:szCs w:val="22"/>
              </w:rPr>
              <w:t>Real-time prediction server using the latest model</w:t>
            </w:r>
          </w:p>
        </w:tc>
      </w:tr>
      <w:tr w:rsidR="000D1CF4" w:rsidRPr="000D1CF4" w:rsidTr="000D1CF4">
        <w:trPr>
          <w:trHeight w:val="90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b/>
                <w:bCs/>
                <w:color w:val="000000"/>
                <w:kern w:val="0"/>
                <w:sz w:val="22"/>
                <w:szCs w:val="22"/>
              </w:rPr>
              <w:t>n8n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D1CF4" w:rsidRPr="000D1CF4" w:rsidRDefault="000D1CF4" w:rsidP="000D1C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D1CF4">
              <w:rPr>
                <w:rFonts w:ascii="Arial" w:eastAsia="宋体" w:hAnsi="Arial" w:cs="Arial"/>
                <w:color w:val="000000"/>
                <w:kern w:val="0"/>
                <w:sz w:val="22"/>
                <w:szCs w:val="22"/>
              </w:rPr>
              <w:t>Automation workflow for fetching live data and distributing predictions</w:t>
            </w:r>
          </w:p>
        </w:tc>
      </w:tr>
    </w:tbl>
    <w:p w:rsidR="000D1CF4" w:rsidRPr="000D1CF4" w:rsidRDefault="000D1CF4" w:rsidP="000D1CF4">
      <w:pPr>
        <w:widowControl/>
        <w:spacing w:before="240" w:after="240"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Arial" w:eastAsia="宋体" w:hAnsi="Arial" w:cs="Arial"/>
          <w:color w:val="000000"/>
          <w:kern w:val="0"/>
          <w:sz w:val="22"/>
          <w:szCs w:val="22"/>
        </w:rPr>
        <w:t>Your final system looks like this:</w:t>
      </w:r>
    </w:p>
    <w:p w:rsidR="000D1CF4" w:rsidRPr="000D1CF4" w:rsidRDefault="000D1CF4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 xml:space="preserve">Airflow </w:t>
      </w:r>
      <w:r w:rsidRPr="000D1CF4">
        <w:rPr>
          <w:rFonts w:ascii="Courier New" w:eastAsia="宋体" w:hAnsi="Courier New" w:cs="Courier New"/>
          <w:color w:val="188038"/>
          <w:kern w:val="0"/>
          <w:sz w:val="22"/>
          <w:szCs w:val="22"/>
        </w:rPr>
        <w:t>→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 xml:space="preserve"> best_model.h5 </w:t>
      </w:r>
      <w:r w:rsidRPr="000D1CF4">
        <w:rPr>
          <w:rFonts w:ascii="Courier New" w:eastAsia="宋体" w:hAnsi="Courier New" w:cs="Courier New"/>
          <w:color w:val="188038"/>
          <w:kern w:val="0"/>
          <w:sz w:val="22"/>
          <w:szCs w:val="22"/>
        </w:rPr>
        <w:t>→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 xml:space="preserve"> </w:t>
      </w:r>
      <w:proofErr w:type="spellStart"/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>FastAPI</w:t>
      </w:r>
      <w:proofErr w:type="spellEnd"/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 xml:space="preserve"> (/predict) </w:t>
      </w:r>
      <w:r w:rsidRPr="000D1CF4">
        <w:rPr>
          <w:rFonts w:ascii="Courier New" w:eastAsia="宋体" w:hAnsi="Courier New" w:cs="Courier New"/>
          <w:color w:val="188038"/>
          <w:kern w:val="0"/>
          <w:sz w:val="22"/>
          <w:szCs w:val="22"/>
        </w:rPr>
        <w:t>→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 xml:space="preserve"> n8n </w:t>
      </w:r>
      <w:r w:rsidRPr="000D1CF4">
        <w:rPr>
          <w:rFonts w:ascii="Courier New" w:eastAsia="宋体" w:hAnsi="Courier New" w:cs="Courier New"/>
          <w:color w:val="188038"/>
          <w:kern w:val="0"/>
          <w:sz w:val="22"/>
          <w:szCs w:val="22"/>
        </w:rPr>
        <w:t>→</w:t>
      </w:r>
      <w:r w:rsidRPr="000D1CF4">
        <w:rPr>
          <w:rFonts w:ascii="Roboto Mono" w:eastAsia="宋体" w:hAnsi="Roboto Mono" w:cs="宋体"/>
          <w:color w:val="188038"/>
          <w:kern w:val="0"/>
          <w:sz w:val="22"/>
          <w:szCs w:val="22"/>
        </w:rPr>
        <w:t xml:space="preserve"> Telegram signals</w:t>
      </w:r>
    </w:p>
    <w:p w:rsidR="000D1CF4" w:rsidRPr="000D1CF4" w:rsidRDefault="000D1CF4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0D1CF4" w:rsidRPr="000D1CF4" w:rsidRDefault="00885A47" w:rsidP="000D1C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pict>
          <v:rect id="_x0000_i1025" alt="" style="width:415.3pt;height:.05pt;mso-width-percent:0;mso-height-percent:0;mso-width-percent:0;mso-height-percent:0" o:hralign="center" o:hrstd="t" o:hr="t" fillcolor="#a0a0a0" stroked="f"/>
        </w:pict>
      </w:r>
    </w:p>
    <w:sectPr w:rsidR="000D1CF4" w:rsidRPr="000D1C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21F"/>
    <w:multiLevelType w:val="multilevel"/>
    <w:tmpl w:val="E0523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F53D2"/>
    <w:multiLevelType w:val="multilevel"/>
    <w:tmpl w:val="A4644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宋体" w:hAnsi="Arial" w:cs="Arial" w:hint="default"/>
        <w:sz w:val="2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4F6814"/>
    <w:multiLevelType w:val="multilevel"/>
    <w:tmpl w:val="3AE83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0C36EE"/>
    <w:multiLevelType w:val="multilevel"/>
    <w:tmpl w:val="2E0E2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D717E5"/>
    <w:multiLevelType w:val="multilevel"/>
    <w:tmpl w:val="CDFE1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2A10C1"/>
    <w:multiLevelType w:val="multilevel"/>
    <w:tmpl w:val="EEAE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50558C"/>
    <w:multiLevelType w:val="multilevel"/>
    <w:tmpl w:val="6ADE4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6D38A0"/>
    <w:multiLevelType w:val="multilevel"/>
    <w:tmpl w:val="3C1A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833D6B"/>
    <w:multiLevelType w:val="multilevel"/>
    <w:tmpl w:val="08260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D5FD8"/>
    <w:multiLevelType w:val="multilevel"/>
    <w:tmpl w:val="77B61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E2429E"/>
    <w:multiLevelType w:val="multilevel"/>
    <w:tmpl w:val="B6F0B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D809F2"/>
    <w:multiLevelType w:val="multilevel"/>
    <w:tmpl w:val="83FE1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B7423E"/>
    <w:multiLevelType w:val="multilevel"/>
    <w:tmpl w:val="EC0C2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C84E75"/>
    <w:multiLevelType w:val="multilevel"/>
    <w:tmpl w:val="316E9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AD7ACF"/>
    <w:multiLevelType w:val="multilevel"/>
    <w:tmpl w:val="595E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3B08EE"/>
    <w:multiLevelType w:val="multilevel"/>
    <w:tmpl w:val="6AC2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287775"/>
    <w:multiLevelType w:val="multilevel"/>
    <w:tmpl w:val="2348E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EA6772"/>
    <w:multiLevelType w:val="multilevel"/>
    <w:tmpl w:val="B3E61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3169916">
    <w:abstractNumId w:val="0"/>
  </w:num>
  <w:num w:numId="2" w16cid:durableId="629289894">
    <w:abstractNumId w:val="12"/>
  </w:num>
  <w:num w:numId="3" w16cid:durableId="609045602">
    <w:abstractNumId w:val="13"/>
  </w:num>
  <w:num w:numId="4" w16cid:durableId="519126321">
    <w:abstractNumId w:val="6"/>
  </w:num>
  <w:num w:numId="5" w16cid:durableId="1123038683">
    <w:abstractNumId w:val="10"/>
  </w:num>
  <w:num w:numId="6" w16cid:durableId="1123157256">
    <w:abstractNumId w:val="11"/>
  </w:num>
  <w:num w:numId="7" w16cid:durableId="595864432">
    <w:abstractNumId w:val="7"/>
  </w:num>
  <w:num w:numId="8" w16cid:durableId="829060737">
    <w:abstractNumId w:val="14"/>
  </w:num>
  <w:num w:numId="9" w16cid:durableId="2010256031">
    <w:abstractNumId w:val="8"/>
  </w:num>
  <w:num w:numId="10" w16cid:durableId="788871">
    <w:abstractNumId w:val="1"/>
  </w:num>
  <w:num w:numId="11" w16cid:durableId="1120299913">
    <w:abstractNumId w:val="5"/>
  </w:num>
  <w:num w:numId="12" w16cid:durableId="893588088">
    <w:abstractNumId w:val="15"/>
  </w:num>
  <w:num w:numId="13" w16cid:durableId="787286148">
    <w:abstractNumId w:val="2"/>
  </w:num>
  <w:num w:numId="14" w16cid:durableId="35586161">
    <w:abstractNumId w:val="3"/>
  </w:num>
  <w:num w:numId="15" w16cid:durableId="327680948">
    <w:abstractNumId w:val="4"/>
  </w:num>
  <w:num w:numId="16" w16cid:durableId="782456407">
    <w:abstractNumId w:val="17"/>
  </w:num>
  <w:num w:numId="17" w16cid:durableId="499080239">
    <w:abstractNumId w:val="9"/>
  </w:num>
  <w:num w:numId="18" w16cid:durableId="94333902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CF4"/>
    <w:rsid w:val="00067B2E"/>
    <w:rsid w:val="000D1CF4"/>
    <w:rsid w:val="00123E1A"/>
    <w:rsid w:val="00137D54"/>
    <w:rsid w:val="001719B8"/>
    <w:rsid w:val="00185086"/>
    <w:rsid w:val="001A3045"/>
    <w:rsid w:val="0023279C"/>
    <w:rsid w:val="002B338D"/>
    <w:rsid w:val="002C2632"/>
    <w:rsid w:val="003A1932"/>
    <w:rsid w:val="003D47E1"/>
    <w:rsid w:val="00435A3E"/>
    <w:rsid w:val="00474BE0"/>
    <w:rsid w:val="00507B30"/>
    <w:rsid w:val="00604709"/>
    <w:rsid w:val="00625683"/>
    <w:rsid w:val="00697CAB"/>
    <w:rsid w:val="006C551C"/>
    <w:rsid w:val="00740F66"/>
    <w:rsid w:val="007D5ACA"/>
    <w:rsid w:val="00885A47"/>
    <w:rsid w:val="008B2193"/>
    <w:rsid w:val="008F68D8"/>
    <w:rsid w:val="00915942"/>
    <w:rsid w:val="00926F12"/>
    <w:rsid w:val="00944FAC"/>
    <w:rsid w:val="009F0D41"/>
    <w:rsid w:val="00A33A5C"/>
    <w:rsid w:val="00A573DF"/>
    <w:rsid w:val="00A81567"/>
    <w:rsid w:val="00AB3F6C"/>
    <w:rsid w:val="00B12A97"/>
    <w:rsid w:val="00B95AA5"/>
    <w:rsid w:val="00BD7CE4"/>
    <w:rsid w:val="00C47A19"/>
    <w:rsid w:val="00C945C4"/>
    <w:rsid w:val="00CC023D"/>
    <w:rsid w:val="00CD0A49"/>
    <w:rsid w:val="00DF334A"/>
    <w:rsid w:val="00F772A8"/>
    <w:rsid w:val="00FB619E"/>
    <w:rsid w:val="00FC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46110"/>
  <w15:chartTrackingRefBased/>
  <w15:docId w15:val="{CCFEB8E6-0415-0144-8ABB-9C3E7A987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D1CF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0D1CF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0D1CF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1CF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D1CF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0D1CF4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unhideWhenUsed/>
    <w:rsid w:val="000D1C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C47A19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B12A97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B12A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94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15</Pages>
  <Words>992</Words>
  <Characters>5660</Characters>
  <Application>Microsoft Office Word</Application>
  <DocSecurity>0</DocSecurity>
  <Lines>47</Lines>
  <Paragraphs>13</Paragraphs>
  <ScaleCrop>false</ScaleCrop>
  <Company/>
  <LinksUpToDate>false</LinksUpToDate>
  <CharactersWithSpaces>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2649348517@qq.com</dc:creator>
  <cp:keywords/>
  <dc:description/>
  <cp:lastModifiedBy>2649348517@qq.com</cp:lastModifiedBy>
  <cp:revision>6</cp:revision>
  <dcterms:created xsi:type="dcterms:W3CDTF">2025-12-10T06:06:00Z</dcterms:created>
  <dcterms:modified xsi:type="dcterms:W3CDTF">2025-12-11T03:20:00Z</dcterms:modified>
</cp:coreProperties>
</file>